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06" w:rsidRPr="008D10EE" w:rsidRDefault="00134B06" w:rsidP="00B83586">
      <w:pPr>
        <w:autoSpaceDE w:val="0"/>
        <w:autoSpaceDN w:val="0"/>
        <w:adjustRightInd w:val="0"/>
        <w:spacing w:before="240"/>
        <w:ind w:left="2340" w:hanging="1800"/>
        <w:jc w:val="both"/>
        <w:rPr>
          <w:color w:val="000000"/>
        </w:rPr>
      </w:pPr>
    </w:p>
    <w:p w:rsidR="00482066" w:rsidRPr="008D10EE" w:rsidRDefault="00482066" w:rsidP="00482066">
      <w:pPr>
        <w:autoSpaceDE w:val="0"/>
        <w:autoSpaceDN w:val="0"/>
        <w:adjustRightInd w:val="0"/>
        <w:spacing w:before="240"/>
        <w:ind w:left="1843" w:hanging="1276"/>
        <w:jc w:val="both"/>
        <w:rPr>
          <w:b/>
          <w:color w:val="000000"/>
        </w:rPr>
      </w:pPr>
      <w:r w:rsidRPr="008D10EE">
        <w:rPr>
          <w:b/>
          <w:color w:val="000000"/>
        </w:rPr>
        <w:t xml:space="preserve">Статья 6. </w:t>
      </w:r>
      <w:r w:rsidRPr="008D10EE">
        <w:rPr>
          <w:b/>
          <w:bCs/>
          <w:color w:val="000000"/>
        </w:rPr>
        <w:t>Осуществление</w:t>
      </w:r>
      <w:r w:rsidRPr="008D10EE">
        <w:rPr>
          <w:b/>
          <w:color w:val="000000"/>
        </w:rPr>
        <w:t xml:space="preserve"> органами местного самоуправления Сосновского сельсовета отдельных государственных полномочий</w:t>
      </w:r>
    </w:p>
    <w:p w:rsidR="00482066" w:rsidRPr="008D10EE" w:rsidRDefault="00482066" w:rsidP="00482066">
      <w:pPr>
        <w:autoSpaceDE w:val="0"/>
        <w:autoSpaceDN w:val="0"/>
        <w:adjustRightInd w:val="0"/>
        <w:spacing w:before="240"/>
        <w:ind w:firstLine="540"/>
        <w:jc w:val="both"/>
        <w:rPr>
          <w:color w:val="000000"/>
        </w:rPr>
      </w:pPr>
      <w:r w:rsidRPr="008D10EE">
        <w:rPr>
          <w:color w:val="000000"/>
        </w:rPr>
        <w:t>1. Органы местного самоуправления Сосновского сельсовета могут наделяться федеральными законами и законами Пензенской области отдельными государственными полномочиями Российской Федерации, а также отдельными государственными полномочиями Пензенской области - законами Пензенской области.</w:t>
      </w:r>
    </w:p>
    <w:p w:rsidR="00482066" w:rsidRPr="008D10EE" w:rsidRDefault="00482066" w:rsidP="0048206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2. Органы местного самоуправления Сосновского сельсовета несут ответственность за осуществление отдельных государственных полномочий в пределах выделенных Сосновскому сельсовету</w:t>
      </w:r>
      <w:r w:rsidRPr="008D10EE">
        <w:rPr>
          <w:i/>
          <w:color w:val="000000"/>
        </w:rPr>
        <w:t xml:space="preserve"> </w:t>
      </w:r>
      <w:r w:rsidRPr="008D10EE">
        <w:rPr>
          <w:color w:val="000000"/>
        </w:rPr>
        <w:t>на эти цели материальных ресурсов и финансовых средств.</w:t>
      </w:r>
    </w:p>
    <w:p w:rsidR="00482066" w:rsidRPr="008D10EE" w:rsidRDefault="00482066" w:rsidP="0048206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3. </w:t>
      </w:r>
      <w:proofErr w:type="gramStart"/>
      <w:r w:rsidRPr="008D10EE">
        <w:rPr>
          <w:color w:val="000000"/>
        </w:rPr>
        <w:t>Собственные материальные ресурсы и финансовые средства Сосновского сельсовета для осуществления переданных Сосновскому сельсовету отдельных государственных полномочий могут дополнительно использоваться в случае недостаточности выделенных Сосновскому сельсовету  в соответствии с федеральными законами или законами Пензенской области материальных ресурсов и финансовых средств, если использование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полномочий по</w:t>
      </w:r>
      <w:proofErr w:type="gramEnd"/>
      <w:r w:rsidRPr="008D10EE">
        <w:rPr>
          <w:color w:val="000000"/>
        </w:rPr>
        <w:t xml:space="preserve"> вопросам местного значения.</w:t>
      </w:r>
    </w:p>
    <w:p w:rsidR="00482066" w:rsidRPr="008D10EE" w:rsidRDefault="00482066" w:rsidP="0048206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Дополнительное использование собственных материальных ресурсов и финансовых сре</w:t>
      </w:r>
      <w:proofErr w:type="gramStart"/>
      <w:r w:rsidRPr="008D10EE">
        <w:rPr>
          <w:color w:val="000000"/>
        </w:rPr>
        <w:t>дств дл</w:t>
      </w:r>
      <w:proofErr w:type="gramEnd"/>
      <w:r w:rsidRPr="008D10EE">
        <w:rPr>
          <w:color w:val="000000"/>
        </w:rPr>
        <w:t>я исполнения переданных государственных полномочий осуществляется по решению Комитета местного самоуправления о дополнительном использовании собственных материальных ресурсов и финансовых средств для исполнения переданных государственных полномочий, за которое проголосовало не менее двух третей голосов от установленного числа депутатов Комитета местного самоуправления. Предложения об использовании собственных материальных ресурсов и финансовых сре</w:t>
      </w:r>
      <w:proofErr w:type="gramStart"/>
      <w:r w:rsidRPr="008D10EE">
        <w:rPr>
          <w:color w:val="000000"/>
        </w:rPr>
        <w:t>дств в К</w:t>
      </w:r>
      <w:proofErr w:type="gramEnd"/>
      <w:r w:rsidRPr="008D10EE">
        <w:rPr>
          <w:color w:val="000000"/>
        </w:rPr>
        <w:t>омитет местного самоуправления вправе направить глава Сосновского сельсовета, глава администрации Сосновского сельсовета</w:t>
      </w:r>
      <w:r w:rsidRPr="008D10EE">
        <w:rPr>
          <w:i/>
          <w:color w:val="000000"/>
        </w:rPr>
        <w:t xml:space="preserve"> </w:t>
      </w:r>
      <w:r w:rsidRPr="008D10EE">
        <w:rPr>
          <w:color w:val="000000"/>
        </w:rPr>
        <w:t>(далее – глава администрации).</w:t>
      </w:r>
    </w:p>
    <w:p w:rsidR="00482066" w:rsidRPr="008D10EE" w:rsidRDefault="00482066" w:rsidP="0048206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Решение Комитета местного самоуправления о дополнительном использовании собственных материальных ресурсов и финансовых средств Сосновского сельсовета должно предусматривать допустимый предел использования указанных средств и ресурсов.</w:t>
      </w:r>
    </w:p>
    <w:p w:rsidR="00482066" w:rsidRPr="008D10EE" w:rsidRDefault="00482066" w:rsidP="00482066">
      <w:pPr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4. </w:t>
      </w:r>
      <w:proofErr w:type="gramStart"/>
      <w:r w:rsidRPr="008D10EE">
        <w:rPr>
          <w:color w:val="000000"/>
        </w:rPr>
        <w:t>Органы местного самоуправления Сосновского сельсовета</w:t>
      </w:r>
      <w:r w:rsidRPr="008D10EE">
        <w:rPr>
          <w:bCs/>
          <w:i/>
          <w:color w:val="000000"/>
        </w:rPr>
        <w:t xml:space="preserve"> </w:t>
      </w:r>
      <w:r w:rsidRPr="008D10EE">
        <w:rPr>
          <w:color w:val="000000"/>
        </w:rPr>
        <w:t>вправе осуществлять расходы за счет средств бюджета  Сосновского сельсовета (за исключением финансовых средств, передаваемых местному бюджету на осуществление целевых расходов) на осуществление полномочий, не переданных им в соответствии со статьей 19 Федерального закона «Об общих принципах организации местного самоуправления в Российской Федерации», если возможность осуществления таких расходов предусмотрена федеральными законами.</w:t>
      </w:r>
      <w:proofErr w:type="gramEnd"/>
    </w:p>
    <w:p w:rsidR="00482066" w:rsidRPr="008D10EE" w:rsidRDefault="00482066" w:rsidP="0048206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Органы местного самоуправления Сосновского сельсовета вправе установить за счет средств бюджета Сосновского сельсовета</w:t>
      </w:r>
      <w:r w:rsidRPr="008D10EE">
        <w:rPr>
          <w:bCs/>
          <w:i/>
          <w:color w:val="000000"/>
        </w:rPr>
        <w:t xml:space="preserve"> </w:t>
      </w:r>
      <w:r w:rsidRPr="008D10EE">
        <w:rPr>
          <w:color w:val="000000"/>
        </w:rPr>
        <w:t>(за исключением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</w:t>
      </w:r>
    </w:p>
    <w:p w:rsidR="005C570C" w:rsidRPr="00134B06" w:rsidRDefault="005C570C" w:rsidP="00482066">
      <w:pPr>
        <w:pStyle w:val="4"/>
        <w:ind w:left="1701" w:hanging="1134"/>
      </w:pPr>
    </w:p>
    <w:sectPr w:rsidR="005C570C" w:rsidRPr="00134B06" w:rsidSect="005C5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D85"/>
    <w:rsid w:val="00050096"/>
    <w:rsid w:val="000B7BF8"/>
    <w:rsid w:val="000C2D85"/>
    <w:rsid w:val="000D2603"/>
    <w:rsid w:val="00124294"/>
    <w:rsid w:val="00134B06"/>
    <w:rsid w:val="0016064E"/>
    <w:rsid w:val="00175FB2"/>
    <w:rsid w:val="001B7BF3"/>
    <w:rsid w:val="002B4DB0"/>
    <w:rsid w:val="002B7C68"/>
    <w:rsid w:val="00322B59"/>
    <w:rsid w:val="00482066"/>
    <w:rsid w:val="00505692"/>
    <w:rsid w:val="00586892"/>
    <w:rsid w:val="005966D3"/>
    <w:rsid w:val="005B5693"/>
    <w:rsid w:val="005C570C"/>
    <w:rsid w:val="00641D61"/>
    <w:rsid w:val="006E6DB8"/>
    <w:rsid w:val="00750565"/>
    <w:rsid w:val="00773DBB"/>
    <w:rsid w:val="00825683"/>
    <w:rsid w:val="00A4122D"/>
    <w:rsid w:val="00A72555"/>
    <w:rsid w:val="00AA122E"/>
    <w:rsid w:val="00B83586"/>
    <w:rsid w:val="00CF56A9"/>
    <w:rsid w:val="00D8124C"/>
    <w:rsid w:val="00DC4589"/>
    <w:rsid w:val="00DE0789"/>
    <w:rsid w:val="00DE5663"/>
    <w:rsid w:val="00DF4A31"/>
    <w:rsid w:val="00E719FB"/>
    <w:rsid w:val="00F93C57"/>
    <w:rsid w:val="00FB1FD1"/>
    <w:rsid w:val="00FD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8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6A9"/>
    <w:pPr>
      <w:keepNext/>
      <w:keepLines/>
      <w:spacing w:before="48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CF56A9"/>
    <w:pPr>
      <w:keepNext/>
      <w:spacing w:before="240" w:after="60"/>
      <w:ind w:firstLine="567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F56A9"/>
    <w:pPr>
      <w:keepNext/>
      <w:widowControl w:val="0"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aliases w:val="!Параграфы/Статьи документа"/>
    <w:basedOn w:val="a"/>
    <w:next w:val="a"/>
    <w:link w:val="40"/>
    <w:unhideWhenUsed/>
    <w:qFormat/>
    <w:rsid w:val="00CF56A9"/>
    <w:pPr>
      <w:keepNext/>
      <w:keepLines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CF56A9"/>
    <w:pPr>
      <w:keepNext/>
      <w:keepLines/>
      <w:spacing w:before="200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F56A9"/>
    <w:pPr>
      <w:spacing w:before="240" w:after="60"/>
      <w:jc w:val="center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F56A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F56A9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F56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CF56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CF56A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caption"/>
    <w:basedOn w:val="a"/>
    <w:next w:val="a"/>
    <w:qFormat/>
    <w:rsid w:val="00CF56A9"/>
    <w:pPr>
      <w:jc w:val="center"/>
    </w:pPr>
    <w:rPr>
      <w:b/>
      <w:szCs w:val="36"/>
      <w:lang w:eastAsia="en-US"/>
    </w:rPr>
  </w:style>
  <w:style w:type="paragraph" w:styleId="a4">
    <w:name w:val="Title"/>
    <w:basedOn w:val="a"/>
    <w:link w:val="a5"/>
    <w:qFormat/>
    <w:rsid w:val="00CF56A9"/>
    <w:pPr>
      <w:jc w:val="center"/>
    </w:pPr>
    <w:rPr>
      <w:sz w:val="32"/>
      <w:lang w:eastAsia="en-US"/>
    </w:rPr>
  </w:style>
  <w:style w:type="character" w:customStyle="1" w:styleId="a5">
    <w:name w:val="Название Знак"/>
    <w:basedOn w:val="a0"/>
    <w:link w:val="a4"/>
    <w:rsid w:val="00CF56A9"/>
    <w:rPr>
      <w:rFonts w:ascii="Times New Roman" w:eastAsia="Times New Roman" w:hAnsi="Times New Roman" w:cs="Times New Roman"/>
      <w:sz w:val="32"/>
      <w:szCs w:val="24"/>
    </w:rPr>
  </w:style>
  <w:style w:type="paragraph" w:styleId="a6">
    <w:name w:val="No Spacing"/>
    <w:uiPriority w:val="1"/>
    <w:qFormat/>
    <w:rsid w:val="00CF56A9"/>
  </w:style>
  <w:style w:type="character" w:styleId="a7">
    <w:name w:val="Hyperlink"/>
    <w:basedOn w:val="a0"/>
    <w:uiPriority w:val="99"/>
    <w:unhideWhenUsed/>
    <w:rsid w:val="000C2D85"/>
    <w:rPr>
      <w:color w:val="0000FF"/>
      <w:u w:val="single"/>
    </w:rPr>
  </w:style>
  <w:style w:type="character" w:styleId="a8">
    <w:name w:val="footnote reference"/>
    <w:basedOn w:val="a0"/>
    <w:unhideWhenUsed/>
    <w:rsid w:val="000C2D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2600</Characters>
  <Application>Microsoft Office Word</Application>
  <DocSecurity>0</DocSecurity>
  <Lines>21</Lines>
  <Paragraphs>6</Paragraphs>
  <ScaleCrop>false</ScaleCrop>
  <Company>Grizli777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2020-07-30T11:21:00Z</dcterms:created>
  <dcterms:modified xsi:type="dcterms:W3CDTF">2020-07-30T11:21:00Z</dcterms:modified>
</cp:coreProperties>
</file>